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E7E2A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72"/>
          <w:szCs w:val="72"/>
        </w:rPr>
      </w:pPr>
      <w:r w:rsidRPr="00A61734">
        <w:rPr>
          <w:rFonts w:ascii="American Typewriter" w:eastAsia="Calibri" w:hAnsi="American Typewriter" w:cs="Calibri"/>
          <w:b/>
          <w:sz w:val="72"/>
          <w:szCs w:val="72"/>
        </w:rPr>
        <w:t>CONCEPT</w:t>
      </w:r>
      <w:r w:rsidRPr="00A61734">
        <w:rPr>
          <w:rFonts w:ascii="American Typewriter" w:hAnsi="American Typewriter" w:cs="Al Tarikh"/>
          <w:b/>
          <w:sz w:val="72"/>
          <w:szCs w:val="72"/>
        </w:rPr>
        <w:t xml:space="preserve"> 2017/</w:t>
      </w:r>
      <w:bookmarkStart w:id="0" w:name="_GoBack"/>
      <w:bookmarkEnd w:id="0"/>
      <w:r w:rsidRPr="00A61734">
        <w:rPr>
          <w:rFonts w:ascii="American Typewriter" w:hAnsi="American Typewriter" w:cs="Al Tarikh"/>
          <w:b/>
          <w:sz w:val="72"/>
          <w:szCs w:val="72"/>
        </w:rPr>
        <w:t>2018</w:t>
      </w:r>
    </w:p>
    <w:p w14:paraId="611ADDC3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5EBA5DC6" w14:textId="77777777" w:rsidR="00A61734" w:rsidRPr="00D33AA2" w:rsidRDefault="00A61734" w:rsidP="00A61734">
      <w:pPr>
        <w:pStyle w:val="NoSpacing"/>
        <w:jc w:val="center"/>
        <w:rPr>
          <w:rFonts w:ascii="Perpetua Titling MT Light" w:hAnsi="Perpetua Titling MT Light" w:cs="Al Tarikh"/>
          <w:b/>
          <w:color w:val="ED7D31" w:themeColor="accent2"/>
          <w:sz w:val="52"/>
          <w:szCs w:val="52"/>
        </w:rPr>
      </w:pPr>
      <w:r w:rsidRPr="00D33AA2">
        <w:rPr>
          <w:rFonts w:ascii="Perpetua Titling MT Light" w:eastAsia="Calibri" w:hAnsi="Perpetua Titling MT Light" w:cs="Calibri"/>
          <w:b/>
          <w:color w:val="ED7D31" w:themeColor="accent2"/>
          <w:sz w:val="52"/>
          <w:szCs w:val="52"/>
        </w:rPr>
        <w:t>#It’s</w:t>
      </w:r>
      <w:r w:rsidRPr="00D33AA2">
        <w:rPr>
          <w:rFonts w:ascii="Perpetua Titling MT Light" w:hAnsi="Perpetua Titling MT Light" w:cs="Al Tarikh"/>
          <w:b/>
          <w:color w:val="ED7D31" w:themeColor="accent2"/>
          <w:sz w:val="52"/>
          <w:szCs w:val="52"/>
        </w:rPr>
        <w:t xml:space="preserve"> </w:t>
      </w:r>
      <w:r w:rsidRPr="00D33AA2">
        <w:rPr>
          <w:rFonts w:ascii="Perpetua Titling MT Light" w:eastAsia="Calibri" w:hAnsi="Perpetua Titling MT Light" w:cs="Calibri"/>
          <w:b/>
          <w:color w:val="ED7D31" w:themeColor="accent2"/>
          <w:sz w:val="52"/>
          <w:szCs w:val="52"/>
        </w:rPr>
        <w:t>A</w:t>
      </w:r>
      <w:r w:rsidRPr="00D33AA2">
        <w:rPr>
          <w:rFonts w:ascii="Perpetua Titling MT Light" w:hAnsi="Perpetua Titling MT Light" w:cs="Al Tarikh"/>
          <w:b/>
          <w:color w:val="ED7D31" w:themeColor="accent2"/>
          <w:sz w:val="52"/>
          <w:szCs w:val="52"/>
        </w:rPr>
        <w:t xml:space="preserve"> </w:t>
      </w:r>
      <w:r w:rsidRPr="00D33AA2">
        <w:rPr>
          <w:rFonts w:ascii="Perpetua Titling MT Light" w:eastAsia="Calibri" w:hAnsi="Perpetua Titling MT Light" w:cs="Calibri"/>
          <w:b/>
          <w:color w:val="ED7D31" w:themeColor="accent2"/>
          <w:sz w:val="52"/>
          <w:szCs w:val="52"/>
        </w:rPr>
        <w:t>Matter</w:t>
      </w:r>
      <w:r w:rsidRPr="00D33AA2">
        <w:rPr>
          <w:rFonts w:ascii="Perpetua Titling MT Light" w:hAnsi="Perpetua Titling MT Light" w:cs="Al Tarikh"/>
          <w:b/>
          <w:color w:val="ED7D31" w:themeColor="accent2"/>
          <w:sz w:val="52"/>
          <w:szCs w:val="52"/>
        </w:rPr>
        <w:t xml:space="preserve"> </w:t>
      </w:r>
      <w:r w:rsidRPr="00D33AA2">
        <w:rPr>
          <w:rFonts w:ascii="Perpetua Titling MT Light" w:eastAsia="Calibri" w:hAnsi="Perpetua Titling MT Light" w:cs="Calibri"/>
          <w:b/>
          <w:color w:val="ED7D31" w:themeColor="accent2"/>
          <w:sz w:val="52"/>
          <w:szCs w:val="52"/>
        </w:rPr>
        <w:t>of</w:t>
      </w:r>
      <w:r w:rsidRPr="00D33AA2">
        <w:rPr>
          <w:rFonts w:ascii="Perpetua Titling MT Light" w:hAnsi="Perpetua Titling MT Light" w:cs="Al Tarikh"/>
          <w:b/>
          <w:color w:val="ED7D31" w:themeColor="accent2"/>
          <w:sz w:val="52"/>
          <w:szCs w:val="52"/>
        </w:rPr>
        <w:t xml:space="preserve"> </w:t>
      </w:r>
      <w:r w:rsidRPr="00D33AA2">
        <w:rPr>
          <w:rFonts w:ascii="Perpetua Titling MT Light" w:eastAsia="Calibri" w:hAnsi="Perpetua Titling MT Light" w:cs="Calibri"/>
          <w:b/>
          <w:color w:val="ED7D31" w:themeColor="accent2"/>
          <w:sz w:val="52"/>
          <w:szCs w:val="52"/>
        </w:rPr>
        <w:t>Words</w:t>
      </w:r>
    </w:p>
    <w:p w14:paraId="2EAC7043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10"/>
          <w:szCs w:val="10"/>
        </w:rPr>
      </w:pPr>
    </w:p>
    <w:p w14:paraId="285B936E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@Concept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English</w:t>
      </w:r>
    </w:p>
    <w:p w14:paraId="5C33BBAD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47B3B816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SEPTEMBER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&amp; 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OCTOBER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2017</w:t>
      </w:r>
    </w:p>
    <w:p w14:paraId="54A9EE78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40"/>
          <w:szCs w:val="40"/>
        </w:rPr>
      </w:pPr>
      <w:r w:rsidRPr="00A61734">
        <w:rPr>
          <w:rFonts w:ascii="American Typewriter" w:eastAsia="Calibri" w:hAnsi="American Typewriter" w:cs="Calibri"/>
          <w:sz w:val="40"/>
          <w:szCs w:val="40"/>
        </w:rPr>
        <w:t>Regional</w:t>
      </w:r>
      <w:r w:rsidRPr="00A61734">
        <w:rPr>
          <w:rFonts w:ascii="American Typewriter" w:hAnsi="American Typewriter" w:cs="Al Tarikh"/>
          <w:sz w:val="40"/>
          <w:szCs w:val="40"/>
        </w:rPr>
        <w:t xml:space="preserve"> </w:t>
      </w:r>
      <w:r w:rsidRPr="00A61734">
        <w:rPr>
          <w:rFonts w:ascii="American Typewriter" w:eastAsia="Calibri" w:hAnsi="American Typewriter" w:cs="Calibri"/>
          <w:sz w:val="40"/>
          <w:szCs w:val="40"/>
        </w:rPr>
        <w:t>Spelling</w:t>
      </w:r>
      <w:r w:rsidRPr="00A61734">
        <w:rPr>
          <w:rFonts w:ascii="American Typewriter" w:hAnsi="American Typewriter" w:cs="Al Tarikh"/>
          <w:sz w:val="40"/>
          <w:szCs w:val="40"/>
        </w:rPr>
        <w:t xml:space="preserve"> </w:t>
      </w:r>
      <w:r w:rsidRPr="00A61734">
        <w:rPr>
          <w:rFonts w:ascii="American Typewriter" w:eastAsia="Calibri" w:hAnsi="American Typewriter" w:cs="Calibri"/>
          <w:sz w:val="40"/>
          <w:szCs w:val="40"/>
        </w:rPr>
        <w:t>Bee</w:t>
      </w:r>
      <w:r w:rsidRPr="00A61734">
        <w:rPr>
          <w:rFonts w:ascii="American Typewriter" w:hAnsi="American Typewriter" w:cs="Al Tarikh"/>
          <w:sz w:val="40"/>
          <w:szCs w:val="40"/>
        </w:rPr>
        <w:t xml:space="preserve"> </w:t>
      </w:r>
      <w:r w:rsidRPr="00A61734">
        <w:rPr>
          <w:rFonts w:ascii="American Typewriter" w:eastAsia="Calibri" w:hAnsi="American Typewriter" w:cs="Calibri"/>
          <w:sz w:val="40"/>
          <w:szCs w:val="40"/>
        </w:rPr>
        <w:t>Implementation</w:t>
      </w:r>
    </w:p>
    <w:p w14:paraId="162E6091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0C3B4E88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October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2017</w:t>
      </w:r>
    </w:p>
    <w:p w14:paraId="5A405F31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 w:rsidRPr="00A61734">
        <w:rPr>
          <w:rFonts w:ascii="American Typewriter" w:eastAsia="Calibri" w:hAnsi="American Typewriter" w:cs="Calibri"/>
          <w:sz w:val="32"/>
          <w:szCs w:val="32"/>
        </w:rPr>
        <w:t>Book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Mark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Challenge</w:t>
      </w:r>
      <w:r>
        <w:rPr>
          <w:rFonts w:ascii="American Typewriter" w:hAnsi="American Typewriter" w:cs="Al Tarikh"/>
          <w:sz w:val="32"/>
          <w:szCs w:val="32"/>
        </w:rPr>
        <w:t xml:space="preserve">, </w:t>
      </w:r>
      <w:r w:rsidRPr="00A61734">
        <w:rPr>
          <w:rFonts w:ascii="American Typewriter" w:eastAsia="Calibri" w:hAnsi="American Typewriter" w:cs="Calibri"/>
          <w:sz w:val="32"/>
          <w:szCs w:val="32"/>
        </w:rPr>
        <w:t>Parent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Writing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Program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>
        <w:rPr>
          <w:rFonts w:ascii="American Typewriter" w:hAnsi="American Typewriter" w:cs="Al Tarikh"/>
          <w:sz w:val="32"/>
          <w:szCs w:val="32"/>
        </w:rPr>
        <w:t>Kick-Off</w:t>
      </w:r>
    </w:p>
    <w:p w14:paraId="7290C5F2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3706CB60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NOVEMBER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11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,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2017</w:t>
      </w:r>
    </w:p>
    <w:p w14:paraId="1AB50276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40"/>
          <w:szCs w:val="40"/>
        </w:rPr>
      </w:pPr>
      <w:r w:rsidRPr="00A61734">
        <w:rPr>
          <w:rFonts w:ascii="American Typewriter" w:eastAsia="Calibri" w:hAnsi="American Typewriter" w:cs="Calibri"/>
          <w:sz w:val="40"/>
          <w:szCs w:val="40"/>
        </w:rPr>
        <w:t>Concept</w:t>
      </w:r>
      <w:r w:rsidRPr="00A61734">
        <w:rPr>
          <w:rFonts w:ascii="American Typewriter" w:hAnsi="American Typewriter" w:cs="Al Tarikh"/>
          <w:sz w:val="40"/>
          <w:szCs w:val="40"/>
        </w:rPr>
        <w:t xml:space="preserve"> </w:t>
      </w:r>
      <w:r w:rsidRPr="00A61734">
        <w:rPr>
          <w:rFonts w:ascii="American Typewriter" w:eastAsia="Calibri" w:hAnsi="American Typewriter" w:cs="Calibri"/>
          <w:sz w:val="40"/>
          <w:szCs w:val="40"/>
        </w:rPr>
        <w:t>Spelling</w:t>
      </w:r>
      <w:r w:rsidRPr="00A61734">
        <w:rPr>
          <w:rFonts w:ascii="American Typewriter" w:hAnsi="American Typewriter" w:cs="Al Tarikh"/>
          <w:sz w:val="40"/>
          <w:szCs w:val="40"/>
        </w:rPr>
        <w:t xml:space="preserve"> </w:t>
      </w:r>
      <w:r w:rsidRPr="00A61734">
        <w:rPr>
          <w:rFonts w:ascii="American Typewriter" w:eastAsia="Calibri" w:hAnsi="American Typewriter" w:cs="Calibri"/>
          <w:sz w:val="40"/>
          <w:szCs w:val="40"/>
        </w:rPr>
        <w:t>Bee</w:t>
      </w:r>
    </w:p>
    <w:p w14:paraId="2D2C2184" w14:textId="77777777" w:rsidR="00A61734" w:rsidRPr="00D33AA2" w:rsidRDefault="00A61734" w:rsidP="00A61734">
      <w:pPr>
        <w:pStyle w:val="NoSpacing"/>
        <w:rPr>
          <w:rFonts w:ascii="American Typewriter" w:hAnsi="American Typewriter" w:cs="Al Tarikh"/>
          <w:sz w:val="20"/>
          <w:szCs w:val="20"/>
        </w:rPr>
      </w:pPr>
    </w:p>
    <w:p w14:paraId="110E84B8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>
        <w:rPr>
          <w:rFonts w:ascii="American Typewriter" w:hAnsi="American Typewriter" w:cs="Al Tarikh"/>
          <w:noProof/>
          <w:sz w:val="32"/>
          <w:szCs w:val="32"/>
        </w:rPr>
        <w:drawing>
          <wp:inline distT="0" distB="0" distL="0" distR="0" wp14:anchorId="0168AF02" wp14:editId="280E8AAA">
            <wp:extent cx="5300443" cy="22383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20170628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279" cy="22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506C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0E482750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JANUARY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1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,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2018</w:t>
      </w:r>
    </w:p>
    <w:p w14:paraId="0118E715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 w:rsidRPr="00A61734">
        <w:rPr>
          <w:rFonts w:ascii="American Typewriter" w:eastAsia="Calibri" w:hAnsi="American Typewriter" w:cs="Calibri"/>
          <w:sz w:val="32"/>
          <w:szCs w:val="32"/>
        </w:rPr>
        <w:t>Regional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Writing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Contest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Events</w:t>
      </w:r>
    </w:p>
    <w:p w14:paraId="3365BAE4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20"/>
          <w:szCs w:val="20"/>
        </w:rPr>
      </w:pPr>
    </w:p>
    <w:p w14:paraId="60BF8163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FEBRUARY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23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,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2018</w:t>
      </w:r>
    </w:p>
    <w:p w14:paraId="2DD3A006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 w:rsidRPr="00A61734">
        <w:rPr>
          <w:rFonts w:ascii="American Typewriter" w:eastAsia="Calibri" w:hAnsi="American Typewriter" w:cs="Calibri"/>
          <w:sz w:val="32"/>
          <w:szCs w:val="32"/>
        </w:rPr>
        <w:t>Concept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Writing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Contest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Entries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Due</w:t>
      </w:r>
    </w:p>
    <w:p w14:paraId="2AAEDB4D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111FD9A4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A61734">
        <w:rPr>
          <w:rFonts w:ascii="American Typewriter" w:eastAsia="Calibri" w:hAnsi="American Typewriter" w:cs="Calibri"/>
          <w:b/>
          <w:sz w:val="44"/>
          <w:szCs w:val="44"/>
        </w:rPr>
        <w:t>MARCH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3</w:t>
      </w:r>
      <w:r w:rsidRPr="00A61734">
        <w:rPr>
          <w:rFonts w:ascii="American Typewriter" w:eastAsia="Calibri" w:hAnsi="American Typewriter" w:cs="Calibri"/>
          <w:b/>
          <w:sz w:val="44"/>
          <w:szCs w:val="44"/>
        </w:rPr>
        <w:t>,</w:t>
      </w:r>
      <w:r w:rsidRPr="00A61734">
        <w:rPr>
          <w:rFonts w:ascii="American Typewriter" w:hAnsi="American Typewriter" w:cs="Al Tarikh"/>
          <w:b/>
          <w:sz w:val="44"/>
          <w:szCs w:val="44"/>
        </w:rPr>
        <w:t xml:space="preserve"> 2018</w:t>
      </w:r>
    </w:p>
    <w:p w14:paraId="0DED12B1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 w:rsidRPr="00A61734">
        <w:rPr>
          <w:rFonts w:ascii="American Typewriter" w:eastAsia="Calibri" w:hAnsi="American Typewriter" w:cs="Calibri"/>
          <w:sz w:val="32"/>
          <w:szCs w:val="32"/>
        </w:rPr>
        <w:t>Concept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Spoken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Work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Competition</w:t>
      </w:r>
    </w:p>
    <w:p w14:paraId="5AF2C6EC" w14:textId="77777777" w:rsidR="00A61734" w:rsidRPr="00A61734" w:rsidRDefault="00A61734" w:rsidP="00A61734">
      <w:pPr>
        <w:pStyle w:val="NoSpacing"/>
        <w:jc w:val="center"/>
        <w:rPr>
          <w:rFonts w:ascii="American Typewriter" w:hAnsi="American Typewriter" w:cs="Al Tarikh"/>
          <w:sz w:val="20"/>
          <w:szCs w:val="20"/>
        </w:rPr>
      </w:pPr>
    </w:p>
    <w:p w14:paraId="2EC63589" w14:textId="77777777" w:rsidR="00A61734" w:rsidRPr="00D33AA2" w:rsidRDefault="00A61734" w:rsidP="00A61734">
      <w:pPr>
        <w:pStyle w:val="NoSpacing"/>
        <w:jc w:val="center"/>
        <w:rPr>
          <w:rFonts w:ascii="American Typewriter" w:hAnsi="American Typewriter" w:cs="Al Tarikh"/>
          <w:b/>
          <w:sz w:val="44"/>
          <w:szCs w:val="44"/>
        </w:rPr>
      </w:pPr>
      <w:r w:rsidRPr="00D33AA2">
        <w:rPr>
          <w:rFonts w:ascii="American Typewriter" w:eastAsia="Calibri" w:hAnsi="American Typewriter" w:cs="Calibri"/>
          <w:b/>
          <w:sz w:val="44"/>
          <w:szCs w:val="44"/>
        </w:rPr>
        <w:t>MAY</w:t>
      </w:r>
      <w:r w:rsidRPr="00D33AA2">
        <w:rPr>
          <w:rFonts w:ascii="American Typewriter" w:hAnsi="American Typewriter" w:cs="Al Tarikh"/>
          <w:b/>
          <w:sz w:val="44"/>
          <w:szCs w:val="44"/>
        </w:rPr>
        <w:t xml:space="preserve"> 12</w:t>
      </w:r>
      <w:r w:rsidRPr="00D33AA2">
        <w:rPr>
          <w:rFonts w:ascii="American Typewriter" w:eastAsia="Calibri" w:hAnsi="American Typewriter" w:cs="Calibri"/>
          <w:b/>
          <w:sz w:val="44"/>
          <w:szCs w:val="44"/>
        </w:rPr>
        <w:t>,</w:t>
      </w:r>
      <w:r w:rsidRPr="00D33AA2">
        <w:rPr>
          <w:rFonts w:ascii="American Typewriter" w:hAnsi="American Typewriter" w:cs="Al Tarikh"/>
          <w:b/>
          <w:sz w:val="44"/>
          <w:szCs w:val="44"/>
        </w:rPr>
        <w:t xml:space="preserve"> 2018</w:t>
      </w:r>
    </w:p>
    <w:p w14:paraId="05008E88" w14:textId="77777777" w:rsidR="00A61734" w:rsidRPr="00A61734" w:rsidRDefault="00A61734" w:rsidP="00D33AA2">
      <w:pPr>
        <w:pStyle w:val="NoSpacing"/>
        <w:jc w:val="center"/>
        <w:rPr>
          <w:rFonts w:ascii="American Typewriter" w:hAnsi="American Typewriter" w:cs="Al Tarikh"/>
          <w:sz w:val="32"/>
          <w:szCs w:val="32"/>
        </w:rPr>
      </w:pPr>
      <w:r w:rsidRPr="00A61734">
        <w:rPr>
          <w:rFonts w:ascii="American Typewriter" w:eastAsia="Calibri" w:hAnsi="American Typewriter" w:cs="Calibri"/>
          <w:sz w:val="32"/>
          <w:szCs w:val="32"/>
        </w:rPr>
        <w:t>Concept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Art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and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Language</w:t>
      </w:r>
      <w:r w:rsidRPr="00A61734">
        <w:rPr>
          <w:rFonts w:ascii="American Typewriter" w:hAnsi="American Typewriter" w:cs="Al Tarikh"/>
          <w:sz w:val="32"/>
          <w:szCs w:val="32"/>
        </w:rPr>
        <w:t xml:space="preserve"> </w:t>
      </w:r>
      <w:r w:rsidRPr="00A61734">
        <w:rPr>
          <w:rFonts w:ascii="American Typewriter" w:eastAsia="Calibri" w:hAnsi="American Typewriter" w:cs="Calibri"/>
          <w:sz w:val="32"/>
          <w:szCs w:val="32"/>
        </w:rPr>
        <w:t>Competition</w:t>
      </w:r>
    </w:p>
    <w:sectPr w:rsidR="00A61734" w:rsidRPr="00A61734" w:rsidSect="00D33AA2">
      <w:pgSz w:w="12240" w:h="15840"/>
      <w:pgMar w:top="720" w:right="720" w:bottom="720" w:left="720" w:header="720" w:footer="720" w:gutter="0"/>
      <w:pgBorders>
        <w:top w:val="thinThickThinMediumGap" w:sz="24" w:space="1" w:color="ED7D31" w:themeColor="accent2"/>
        <w:left w:val="thinThickThinMediumGap" w:sz="24" w:space="4" w:color="ED7D31" w:themeColor="accent2"/>
        <w:bottom w:val="thinThickThinMediumGap" w:sz="24" w:space="1" w:color="ED7D31" w:themeColor="accent2"/>
        <w:right w:val="thinThickThinMediumGap" w:sz="24" w:space="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4"/>
    <w:rsid w:val="006520D4"/>
    <w:rsid w:val="009F053F"/>
    <w:rsid w:val="00A61734"/>
    <w:rsid w:val="00D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4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2017-06-28T13:04:00Z</dcterms:created>
  <dcterms:modified xsi:type="dcterms:W3CDTF">2017-06-28T13:22:00Z</dcterms:modified>
</cp:coreProperties>
</file>