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97FF" w14:textId="77777777" w:rsidR="00C87CA6" w:rsidRDefault="0011798A">
      <w:pPr>
        <w:ind w:left="-108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Poetry Rubric</w:t>
      </w:r>
    </w:p>
    <w:p w14:paraId="09B7FD2A" w14:textId="77777777" w:rsidR="00C87CA6" w:rsidRDefault="0011798A">
      <w:pPr>
        <w:ind w:left="-1080" w:firstLine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Name:_</w:t>
      </w:r>
      <w:proofErr w:type="gramEnd"/>
      <w:r>
        <w:rPr>
          <w:rFonts w:ascii="Arial" w:eastAsia="Arial" w:hAnsi="Arial" w:cs="Arial"/>
        </w:rPr>
        <w:t>_________</w:t>
      </w:r>
    </w:p>
    <w:p w14:paraId="7277DA8B" w14:textId="77777777" w:rsidR="00C87CA6" w:rsidRDefault="0011798A">
      <w:pPr>
        <w:ind w:left="-108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School/</w:t>
      </w:r>
      <w:proofErr w:type="gramStart"/>
      <w:r>
        <w:rPr>
          <w:rFonts w:ascii="Arial" w:eastAsia="Arial" w:hAnsi="Arial" w:cs="Arial"/>
        </w:rPr>
        <w:t>Grade:_</w:t>
      </w:r>
      <w:proofErr w:type="gramEnd"/>
      <w:r>
        <w:rPr>
          <w:rFonts w:ascii="Arial" w:eastAsia="Arial" w:hAnsi="Arial" w:cs="Arial"/>
        </w:rPr>
        <w:t>_________</w:t>
      </w:r>
    </w:p>
    <w:p w14:paraId="7B07FFBA" w14:textId="77777777" w:rsidR="00C87CA6" w:rsidRDefault="00C87CA6">
      <w:pPr>
        <w:ind w:left="-1080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0833" w:type="dxa"/>
        <w:tblInd w:w="-1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941"/>
        <w:gridCol w:w="1995"/>
        <w:gridCol w:w="2222"/>
        <w:gridCol w:w="1763"/>
        <w:gridCol w:w="1070"/>
      </w:tblGrid>
      <w:tr w:rsidR="00C87CA6" w14:paraId="2409E1B9" w14:textId="77777777">
        <w:trPr>
          <w:trHeight w:val="720"/>
        </w:trPr>
        <w:tc>
          <w:tcPr>
            <w:tcW w:w="1843" w:type="dxa"/>
          </w:tcPr>
          <w:p w14:paraId="7CEA7EDF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14:paraId="4B123E67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BEGINNING</w:t>
            </w:r>
          </w:p>
          <w:p w14:paraId="15F0C5F8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1</w:t>
            </w:r>
          </w:p>
          <w:p w14:paraId="50E778AF" w14:textId="77777777" w:rsidR="00C87CA6" w:rsidRDefault="00C87C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</w:tcPr>
          <w:p w14:paraId="5B0DB740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DEVELOPING</w:t>
            </w:r>
          </w:p>
          <w:p w14:paraId="383BFEBF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2</w:t>
            </w:r>
          </w:p>
          <w:p w14:paraId="70A8BFD3" w14:textId="77777777" w:rsidR="00C87CA6" w:rsidRDefault="00C87C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2" w:type="dxa"/>
          </w:tcPr>
          <w:p w14:paraId="14D3E4B6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ACCOMPLISHED</w:t>
            </w:r>
          </w:p>
          <w:p w14:paraId="1FF9D2B1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3</w:t>
            </w:r>
          </w:p>
          <w:p w14:paraId="4E148919" w14:textId="77777777" w:rsidR="00C87CA6" w:rsidRDefault="00C87C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63" w:type="dxa"/>
          </w:tcPr>
          <w:p w14:paraId="04DC51C9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EXEMPLARY</w:t>
            </w:r>
          </w:p>
          <w:p w14:paraId="133A4D5C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4</w:t>
            </w:r>
          </w:p>
          <w:p w14:paraId="3EB684E2" w14:textId="77777777" w:rsidR="00C87CA6" w:rsidRDefault="00C87C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</w:tcPr>
          <w:p w14:paraId="7B14B05C" w14:textId="77777777" w:rsidR="00C87CA6" w:rsidRDefault="001179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SCORE</w:t>
            </w:r>
          </w:p>
          <w:p w14:paraId="63BEA697" w14:textId="77777777" w:rsidR="00C87CA6" w:rsidRDefault="00C87CA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87CA6" w14:paraId="03E28B75" w14:textId="77777777">
        <w:trPr>
          <w:trHeight w:val="1460"/>
        </w:trPr>
        <w:tc>
          <w:tcPr>
            <w:tcW w:w="1843" w:type="dxa"/>
          </w:tcPr>
          <w:p w14:paraId="2A253B25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Ideas/Concepts</w:t>
            </w:r>
          </w:p>
          <w:p w14:paraId="715AB21C" w14:textId="77777777" w:rsidR="00C87CA6" w:rsidRDefault="00C87CA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3F6FDACD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Basic understanding of the ideas and concepts related to social injustice. </w:t>
            </w:r>
          </w:p>
        </w:tc>
        <w:tc>
          <w:tcPr>
            <w:tcW w:w="1995" w:type="dxa"/>
          </w:tcPr>
          <w:p w14:paraId="4129C36A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understanding of the ideas and concepts related to  social injustice describing  connections OR relationships to larger CRM.</w:t>
            </w:r>
          </w:p>
        </w:tc>
        <w:tc>
          <w:tcPr>
            <w:tcW w:w="2222" w:type="dxa"/>
          </w:tcPr>
          <w:p w14:paraId="7A3A8448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Mostly understands the ideas and concepts present describing limited relationships and connections to larger CRM. </w:t>
            </w:r>
          </w:p>
        </w:tc>
        <w:tc>
          <w:tcPr>
            <w:tcW w:w="1763" w:type="dxa"/>
          </w:tcPr>
          <w:p w14:paraId="31F1C900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Effectively analyzes ideas and concepts describing their relationships and connections to larger CRM.</w:t>
            </w:r>
          </w:p>
        </w:tc>
        <w:tc>
          <w:tcPr>
            <w:tcW w:w="1070" w:type="dxa"/>
          </w:tcPr>
          <w:p w14:paraId="23B8CECE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CA6" w14:paraId="34BAB26B" w14:textId="77777777">
        <w:trPr>
          <w:trHeight w:val="1740"/>
        </w:trPr>
        <w:tc>
          <w:tcPr>
            <w:tcW w:w="1843" w:type="dxa"/>
          </w:tcPr>
          <w:p w14:paraId="250CBA15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Word Usage</w:t>
            </w:r>
          </w:p>
          <w:p w14:paraId="744B8268" w14:textId="77777777" w:rsidR="00C87CA6" w:rsidRDefault="00C87CA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FD6B443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use of</w:t>
            </w:r>
          </w:p>
          <w:p w14:paraId="3ACE3825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vocabulary is</w:t>
            </w:r>
          </w:p>
          <w:p w14:paraId="144CBA10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very basic.</w:t>
            </w:r>
          </w:p>
          <w:p w14:paraId="5E8AAA63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14:paraId="08B7891C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use of</w:t>
            </w:r>
          </w:p>
          <w:p w14:paraId="0413B54B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vocabulary is</w:t>
            </w:r>
          </w:p>
          <w:p w14:paraId="031EA19E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telling than</w:t>
            </w:r>
          </w:p>
          <w:p w14:paraId="492AD3AF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showing.</w:t>
            </w:r>
          </w:p>
          <w:p w14:paraId="0B07BDA4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2" w:type="dxa"/>
          </w:tcPr>
          <w:p w14:paraId="4302F79F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use of</w:t>
            </w:r>
          </w:p>
          <w:p w14:paraId="63E26DB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vocabulary has images, synonyms, and some figurative language.</w:t>
            </w:r>
          </w:p>
        </w:tc>
        <w:tc>
          <w:tcPr>
            <w:tcW w:w="1763" w:type="dxa"/>
          </w:tcPr>
          <w:p w14:paraId="009724D4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use of</w:t>
            </w:r>
          </w:p>
          <w:p w14:paraId="416C805A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vocabulary is</w:t>
            </w:r>
          </w:p>
          <w:p w14:paraId="7A84E465" w14:textId="4D67F15B" w:rsidR="00C87CA6" w:rsidRDefault="00CE46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precise, vivid, </w:t>
            </w:r>
            <w:r w:rsidR="0011798A">
              <w:rPr>
                <w:rFonts w:ascii="Arial" w:eastAsia="Arial" w:hAnsi="Arial" w:cs="Arial"/>
                <w:sz w:val="18"/>
                <w:szCs w:val="18"/>
              </w:rPr>
              <w:t xml:space="preserve">figurative, </w:t>
            </w:r>
          </w:p>
          <w:p w14:paraId="573AEAFB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paints a</w:t>
            </w:r>
          </w:p>
          <w:p w14:paraId="0A55756E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strong and</w:t>
            </w:r>
          </w:p>
          <w:p w14:paraId="0B86B310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picture</w:t>
            </w:r>
          </w:p>
          <w:p w14:paraId="499025D5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the reader’s</w:t>
            </w:r>
          </w:p>
          <w:p w14:paraId="3A083EFC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mind.</w:t>
            </w:r>
          </w:p>
          <w:p w14:paraId="696524E2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14:paraId="6844DC0C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C87CA6" w14:paraId="28A096C1" w14:textId="77777777">
        <w:trPr>
          <w:trHeight w:val="1540"/>
        </w:trPr>
        <w:tc>
          <w:tcPr>
            <w:tcW w:w="1843" w:type="dxa"/>
          </w:tcPr>
          <w:p w14:paraId="795B8896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Poetic</w:t>
            </w:r>
          </w:p>
          <w:p w14:paraId="4793DAE7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Techniques</w:t>
            </w:r>
          </w:p>
          <w:p w14:paraId="0E41A5DD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(elements)</w:t>
            </w:r>
          </w:p>
          <w:p w14:paraId="0784CFE1" w14:textId="77777777" w:rsidR="00C87CA6" w:rsidRDefault="00C87CA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D278DE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Limited use of poetic</w:t>
            </w:r>
          </w:p>
          <w:p w14:paraId="417AD1D8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techniques such as figurative language.</w:t>
            </w:r>
          </w:p>
          <w:p w14:paraId="1FD134E5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14:paraId="37E6FE79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use of poetic</w:t>
            </w:r>
          </w:p>
          <w:p w14:paraId="33BD3429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techniques such as figurative language.</w:t>
            </w:r>
          </w:p>
        </w:tc>
        <w:tc>
          <w:tcPr>
            <w:tcW w:w="2222" w:type="dxa"/>
          </w:tcPr>
          <w:p w14:paraId="7C86D851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use of poetic</w:t>
            </w:r>
          </w:p>
          <w:p w14:paraId="5C2589F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techniques such as figurative language that</w:t>
            </w:r>
          </w:p>
          <w:p w14:paraId="2729DFC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reinforce the</w:t>
            </w:r>
          </w:p>
          <w:p w14:paraId="0C79DCF6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theme in a limited way.</w:t>
            </w:r>
          </w:p>
          <w:p w14:paraId="3A1E87C8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3" w:type="dxa"/>
          </w:tcPr>
          <w:p w14:paraId="404BE94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Effective use of</w:t>
            </w:r>
          </w:p>
          <w:p w14:paraId="3B406E81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poetic techniques such as figurative language</w:t>
            </w:r>
          </w:p>
          <w:p w14:paraId="31DC296D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successfully reinforce the</w:t>
            </w:r>
          </w:p>
          <w:p w14:paraId="662DF6EA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theme.</w:t>
            </w:r>
          </w:p>
          <w:p w14:paraId="0C665151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4A4FE4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9E7B1E5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CA6" w14:paraId="49157774" w14:textId="77777777">
        <w:trPr>
          <w:trHeight w:val="240"/>
        </w:trPr>
        <w:tc>
          <w:tcPr>
            <w:tcW w:w="1843" w:type="dxa"/>
          </w:tcPr>
          <w:p w14:paraId="33C4278E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Language</w:t>
            </w:r>
          </w:p>
          <w:p w14:paraId="072E4A55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Conventions</w:t>
            </w:r>
          </w:p>
          <w:p w14:paraId="15E646E5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(spelling,</w:t>
            </w:r>
          </w:p>
          <w:p w14:paraId="3E3A7285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grammar,</w:t>
            </w:r>
          </w:p>
          <w:p w14:paraId="63481C0D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punctuation)</w:t>
            </w:r>
          </w:p>
          <w:p w14:paraId="6069005A" w14:textId="77777777" w:rsidR="00C87CA6" w:rsidRDefault="00C87CA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373F7089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 contain</w:t>
            </w:r>
          </w:p>
          <w:p w14:paraId="17CD0A91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frequent and</w:t>
            </w:r>
          </w:p>
          <w:p w14:paraId="301B2B80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numerous</w:t>
            </w:r>
          </w:p>
          <w:p w14:paraId="1D60AAA3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 in</w:t>
            </w:r>
          </w:p>
          <w:p w14:paraId="207F0097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spelling,</w:t>
            </w:r>
          </w:p>
          <w:p w14:paraId="43465E5F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grammar, and</w:t>
            </w:r>
          </w:p>
          <w:p w14:paraId="7D9F4138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</w:t>
            </w:r>
          </w:p>
          <w:p w14:paraId="6195F1F6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interferes</w:t>
            </w:r>
          </w:p>
          <w:p w14:paraId="50704481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the</w:t>
            </w:r>
          </w:p>
          <w:p w14:paraId="7E00F668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reader’s</w:t>
            </w:r>
          </w:p>
          <w:p w14:paraId="05F9E30E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understanding.</w:t>
            </w:r>
          </w:p>
          <w:p w14:paraId="5E883985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14:paraId="2B138E51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 contain many</w:t>
            </w:r>
          </w:p>
          <w:p w14:paraId="28477B97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 in spelling,</w:t>
            </w:r>
          </w:p>
          <w:p w14:paraId="595D123E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grammar, and/or</w:t>
            </w:r>
          </w:p>
          <w:p w14:paraId="6291ABD0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 that</w:t>
            </w:r>
          </w:p>
          <w:p w14:paraId="09793BDC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 interfere</w:t>
            </w:r>
          </w:p>
          <w:p w14:paraId="0AFA0C9D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the reader’s</w:t>
            </w:r>
          </w:p>
          <w:p w14:paraId="35C2A486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understanding.</w:t>
            </w:r>
          </w:p>
          <w:p w14:paraId="072E7915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2" w:type="dxa"/>
          </w:tcPr>
          <w:p w14:paraId="1CE7CA49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 mainly grade level</w:t>
            </w:r>
          </w:p>
          <w:p w14:paraId="03481A15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</w:t>
            </w:r>
          </w:p>
          <w:p w14:paraId="001D36A7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spelling,</w:t>
            </w:r>
          </w:p>
          <w:p w14:paraId="7BC65FC9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grammar, and</w:t>
            </w:r>
          </w:p>
          <w:p w14:paraId="04559EEC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punctuation;</w:t>
            </w:r>
          </w:p>
          <w:p w14:paraId="63BE8598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contains some</w:t>
            </w:r>
          </w:p>
          <w:p w14:paraId="1F180B76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 that do not</w:t>
            </w:r>
          </w:p>
          <w:p w14:paraId="787C6F47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interfere with the</w:t>
            </w:r>
          </w:p>
          <w:p w14:paraId="58C5E696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reader’s</w:t>
            </w:r>
          </w:p>
          <w:p w14:paraId="3B2BE2A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understanding.</w:t>
            </w:r>
          </w:p>
          <w:p w14:paraId="1DA22809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3" w:type="dxa"/>
          </w:tcPr>
          <w:p w14:paraId="70E6AA2C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 grade-level</w:t>
            </w:r>
          </w:p>
          <w:p w14:paraId="5C1B501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</w:t>
            </w:r>
          </w:p>
          <w:p w14:paraId="1EDBA69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spelling,</w:t>
            </w:r>
          </w:p>
          <w:p w14:paraId="6B91F55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grammar, and</w:t>
            </w:r>
          </w:p>
          <w:p w14:paraId="597D332A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punctuation;</w:t>
            </w:r>
          </w:p>
          <w:p w14:paraId="3320AD26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contains few, if</w:t>
            </w:r>
          </w:p>
          <w:p w14:paraId="079F4AF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any, errors that</w:t>
            </w:r>
          </w:p>
          <w:p w14:paraId="050AEBFA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interfere</w:t>
            </w:r>
          </w:p>
          <w:p w14:paraId="0F0B82EE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the reader’s</w:t>
            </w:r>
          </w:p>
          <w:p w14:paraId="47AAA546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understanding.</w:t>
            </w:r>
          </w:p>
          <w:p w14:paraId="78934CD6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14:paraId="45F7A8D9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CA6" w14:paraId="17F52990" w14:textId="77777777">
        <w:trPr>
          <w:trHeight w:val="240"/>
        </w:trPr>
        <w:tc>
          <w:tcPr>
            <w:tcW w:w="1843" w:type="dxa"/>
          </w:tcPr>
          <w:p w14:paraId="57948930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Creativity</w:t>
            </w:r>
          </w:p>
          <w:p w14:paraId="785FCD6D" w14:textId="77777777" w:rsidR="00C87CA6" w:rsidRDefault="00C87CA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E58CA6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work</w:t>
            </w:r>
          </w:p>
          <w:p w14:paraId="7F58C7C5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lacks</w:t>
            </w:r>
          </w:p>
          <w:p w14:paraId="0BF4DD49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</w:t>
            </w:r>
          </w:p>
          <w:p w14:paraId="4BD9F1CA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the</w:t>
            </w:r>
          </w:p>
          <w:p w14:paraId="031DBC09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assignment.</w:t>
            </w:r>
          </w:p>
          <w:p w14:paraId="26C35D18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14:paraId="2FD72190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work</w:t>
            </w:r>
          </w:p>
          <w:p w14:paraId="6B2F527F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demonstrates</w:t>
            </w:r>
          </w:p>
          <w:p w14:paraId="117CD364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</w:t>
            </w:r>
          </w:p>
          <w:p w14:paraId="7CC6638A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</w:t>
            </w:r>
          </w:p>
          <w:p w14:paraId="61E59885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assignment.</w:t>
            </w:r>
          </w:p>
          <w:p w14:paraId="40191C07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2" w:type="dxa"/>
          </w:tcPr>
          <w:p w14:paraId="1E552019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work</w:t>
            </w:r>
          </w:p>
          <w:p w14:paraId="42BD139B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demonstrates an</w:t>
            </w:r>
          </w:p>
          <w:p w14:paraId="6AA607CF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</w:t>
            </w:r>
          </w:p>
          <w:p w14:paraId="7E867C9E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assignment.</w:t>
            </w:r>
          </w:p>
          <w:p w14:paraId="0867B33C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3" w:type="dxa"/>
          </w:tcPr>
          <w:p w14:paraId="0D53C5C3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work</w:t>
            </w:r>
          </w:p>
          <w:p w14:paraId="61D68FD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demonstrates a</w:t>
            </w:r>
          </w:p>
          <w:p w14:paraId="7F585E27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</w:t>
            </w:r>
          </w:p>
          <w:p w14:paraId="7C20E976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</w:t>
            </w:r>
          </w:p>
          <w:p w14:paraId="15A95845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assignment</w:t>
            </w:r>
          </w:p>
          <w:p w14:paraId="1CAC010C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goes beyond</w:t>
            </w:r>
          </w:p>
          <w:p w14:paraId="0DB0E2C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</w:p>
          <w:p w14:paraId="55F7E532" w14:textId="77777777" w:rsidR="00C87CA6" w:rsidRDefault="001179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requirements.</w:t>
            </w:r>
          </w:p>
          <w:p w14:paraId="22209C43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8177BCC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CA6" w14:paraId="091F284B" w14:textId="77777777">
        <w:trPr>
          <w:trHeight w:val="240"/>
        </w:trPr>
        <w:tc>
          <w:tcPr>
            <w:tcW w:w="1843" w:type="dxa"/>
          </w:tcPr>
          <w:p w14:paraId="334834BB" w14:textId="77777777" w:rsidR="00C87CA6" w:rsidRDefault="001179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1941" w:type="dxa"/>
          </w:tcPr>
          <w:p w14:paraId="741BC558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14:paraId="686EB1E2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2" w:type="dxa"/>
          </w:tcPr>
          <w:p w14:paraId="79AB211C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3" w:type="dxa"/>
          </w:tcPr>
          <w:p w14:paraId="35223299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14:paraId="7BFBE222" w14:textId="77777777" w:rsidR="00C87CA6" w:rsidRDefault="00C87C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B597521" w14:textId="77777777" w:rsidR="00C87CA6" w:rsidRDefault="00C87CA6">
      <w:pPr>
        <w:rPr>
          <w:rFonts w:ascii="Verdana" w:eastAsia="Verdana" w:hAnsi="Verdana" w:cs="Verdana"/>
          <w:sz w:val="20"/>
          <w:szCs w:val="20"/>
        </w:rPr>
      </w:pPr>
    </w:p>
    <w:p w14:paraId="01EF2917" w14:textId="77777777" w:rsidR="00C87CA6" w:rsidRDefault="0011798A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Score_________</w:t>
      </w:r>
    </w:p>
    <w:p w14:paraId="4F081060" w14:textId="77777777" w:rsidR="00C87CA6" w:rsidRDefault="0011798A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Grade_________</w:t>
      </w:r>
    </w:p>
    <w:p w14:paraId="0369157D" w14:textId="77777777" w:rsidR="00C87CA6" w:rsidRDefault="0011798A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Teacher Comments_____________________________________________________________________</w:t>
      </w:r>
    </w:p>
    <w:sectPr w:rsidR="00C87CA6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7CA6"/>
    <w:rsid w:val="0011798A"/>
    <w:rsid w:val="00C87CA6"/>
    <w:rsid w:val="00C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C81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Macintosh Word</Application>
  <DocSecurity>0</DocSecurity>
  <Lines>16</Lines>
  <Paragraphs>4</Paragraphs>
  <ScaleCrop>false</ScaleCrop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2019-01-07T15:02:00Z</cp:lastPrinted>
  <dcterms:created xsi:type="dcterms:W3CDTF">2019-01-07T14:15:00Z</dcterms:created>
  <dcterms:modified xsi:type="dcterms:W3CDTF">2019-01-07T15:02:00Z</dcterms:modified>
</cp:coreProperties>
</file>